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43C0D" w:rsidRPr="00643C0D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01:08:0201059:275 по ул. Садовой, 73Г х. Гавердовского и на отклонение от предельных параметров разрешенного строительства объекта капитального строительства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FB3FF9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91A11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43C0D" w:rsidRPr="00643C0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01:08:0201059:275 по ул. Садовой, 73Г х. Гавердовского и на отклонение от предельных параметров разрешенного строительства объекта капитального строительства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FB3FF9">
        <w:rPr>
          <w:rFonts w:ascii="Times New Roman" w:hAnsi="Times New Roman"/>
          <w:color w:val="000000"/>
          <w:sz w:val="28"/>
          <w:szCs w:val="28"/>
        </w:rPr>
        <w:t>9</w:t>
      </w:r>
      <w:r w:rsidR="00643C0D">
        <w:rPr>
          <w:rFonts w:ascii="Times New Roman" w:hAnsi="Times New Roman"/>
          <w:color w:val="000000"/>
          <w:sz w:val="28"/>
          <w:szCs w:val="28"/>
        </w:rPr>
        <w:t>1</w:t>
      </w:r>
      <w:r w:rsidR="004D1796">
        <w:rPr>
          <w:rFonts w:ascii="Times New Roman" w:hAnsi="Times New Roman"/>
          <w:color w:val="000000"/>
          <w:sz w:val="28"/>
          <w:szCs w:val="28"/>
        </w:rPr>
        <w:t>9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91A11">
        <w:rPr>
          <w:rFonts w:ascii="Times New Roman" w:hAnsi="Times New Roman"/>
          <w:color w:val="000000"/>
          <w:sz w:val="28"/>
          <w:szCs w:val="28"/>
        </w:rPr>
        <w:t>1</w:t>
      </w:r>
      <w:r w:rsidR="00643C0D">
        <w:rPr>
          <w:rFonts w:ascii="Times New Roman" w:hAnsi="Times New Roman"/>
          <w:color w:val="000000"/>
          <w:sz w:val="28"/>
          <w:szCs w:val="28"/>
        </w:rPr>
        <w:t>1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FB3FF9">
        <w:rPr>
          <w:rFonts w:ascii="Times New Roman" w:hAnsi="Times New Roman"/>
          <w:color w:val="000000"/>
          <w:sz w:val="28"/>
          <w:szCs w:val="28"/>
        </w:rPr>
        <w:t>10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43C0D" w:rsidRPr="00643C0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01:08:0201059:275 по ул. Садовой, 73Г х. Гавердовского и на отклонение от предельных параметров разрешенного строительства объекта капитального строительства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FB3FF9">
        <w:rPr>
          <w:rFonts w:ascii="Times New Roman" w:hAnsi="Times New Roman"/>
          <w:color w:val="000000"/>
          <w:sz w:val="28"/>
          <w:szCs w:val="28"/>
        </w:rPr>
        <w:t>2</w:t>
      </w:r>
      <w:r w:rsidR="00591A11">
        <w:rPr>
          <w:rFonts w:ascii="Times New Roman" w:hAnsi="Times New Roman"/>
          <w:color w:val="000000"/>
          <w:sz w:val="28"/>
          <w:szCs w:val="28"/>
        </w:rPr>
        <w:t>8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color w:val="000000"/>
          <w:sz w:val="28"/>
          <w:szCs w:val="28"/>
        </w:rPr>
        <w:t>10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643C0D">
        <w:rPr>
          <w:rFonts w:ascii="Times New Roman" w:hAnsi="Times New Roman"/>
          <w:color w:val="000000"/>
          <w:sz w:val="28"/>
          <w:szCs w:val="28"/>
        </w:rPr>
        <w:t>17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71956" w:rsidRPr="00643C0D" w:rsidRDefault="00B828FA" w:rsidP="00643C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195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563FD" w:rsidRPr="00971956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7195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7195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91A11" w:rsidRDefault="00643C0D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3C0D">
        <w:rPr>
          <w:rFonts w:ascii="Times New Roman" w:hAnsi="Times New Roman"/>
          <w:bCs/>
          <w:color w:val="000000"/>
          <w:sz w:val="28"/>
          <w:szCs w:val="28"/>
        </w:rPr>
        <w:t>Предоставить Кесовой Евдокии Киряковне разрешение на условно разрешенный вид использования земельного участка «[4.4] –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01:08:0201059:275, площадью 663 кв. м, по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Pr="00643C0D">
        <w:rPr>
          <w:rFonts w:ascii="Times New Roman" w:hAnsi="Times New Roman"/>
          <w:bCs/>
          <w:color w:val="000000"/>
          <w:sz w:val="28"/>
          <w:szCs w:val="28"/>
        </w:rPr>
        <w:t xml:space="preserve"> ул. Садовой, 73Г х. Гавердовского по красной линии ул. Садовой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</w:t>
      </w:r>
      <w:r w:rsidRPr="00643C0D">
        <w:rPr>
          <w:rFonts w:ascii="Times New Roman" w:hAnsi="Times New Roman"/>
          <w:bCs/>
          <w:color w:val="000000"/>
          <w:sz w:val="28"/>
          <w:szCs w:val="28"/>
        </w:rPr>
        <w:t>х. Гавердовского.</w:t>
      </w:r>
    </w:p>
    <w:p w:rsidR="00591A11" w:rsidRPr="00FB7EA6" w:rsidRDefault="00591A11" w:rsidP="00643C0D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FB3FF9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</w:t>
      </w:r>
      <w:r w:rsidR="00591A11">
        <w:rPr>
          <w:rFonts w:ascii="Times New Roman" w:hAnsi="Times New Roman"/>
          <w:color w:val="000000"/>
          <w:sz w:val="16"/>
          <w:szCs w:val="16"/>
        </w:rPr>
        <w:t>8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951C1E">
        <w:rPr>
          <w:rFonts w:ascii="Times New Roman" w:hAnsi="Times New Roman"/>
          <w:color w:val="000000"/>
          <w:sz w:val="16"/>
          <w:szCs w:val="16"/>
        </w:rPr>
        <w:t>10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643C0D">
      <w:pgSz w:w="11906" w:h="16838"/>
      <w:pgMar w:top="568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2D1" w:rsidRDefault="004952D1">
      <w:pPr>
        <w:spacing w:line="240" w:lineRule="auto"/>
      </w:pPr>
      <w:r>
        <w:separator/>
      </w:r>
    </w:p>
  </w:endnote>
  <w:endnote w:type="continuationSeparator" w:id="0">
    <w:p w:rsidR="004952D1" w:rsidRDefault="00495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2D1" w:rsidRDefault="004952D1">
      <w:pPr>
        <w:spacing w:after="0" w:line="240" w:lineRule="auto"/>
      </w:pPr>
      <w:r>
        <w:separator/>
      </w:r>
    </w:p>
  </w:footnote>
  <w:footnote w:type="continuationSeparator" w:id="0">
    <w:p w:rsidR="004952D1" w:rsidRDefault="00495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2B3D"/>
    <w:rsid w:val="0008371D"/>
    <w:rsid w:val="00087133"/>
    <w:rsid w:val="0009258B"/>
    <w:rsid w:val="00093EC8"/>
    <w:rsid w:val="000A1CE9"/>
    <w:rsid w:val="000A3B0B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52D1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17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1A11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3C0D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11F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6A54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1956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170D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2352"/>
    <w:rsid w:val="00FA3BC5"/>
    <w:rsid w:val="00FA794A"/>
    <w:rsid w:val="00FA7F93"/>
    <w:rsid w:val="00FB3FF9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2022-06-29T11:06:00Z</cp:lastPrinted>
  <dcterms:created xsi:type="dcterms:W3CDTF">2022-05-26T14:02:00Z</dcterms:created>
  <dcterms:modified xsi:type="dcterms:W3CDTF">2022-10-28T08:03:00Z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